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EE" w:rsidRDefault="005A3DEE" w:rsidP="005A3DEE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30.04.                               Гр. 26                  Русский язык</w:t>
      </w:r>
    </w:p>
    <w:p w:rsidR="005A3DEE" w:rsidRDefault="005A3DEE" w:rsidP="005A3DEE">
      <w:pPr>
        <w:rPr>
          <w:rFonts w:ascii="Times New Roman" w:hAnsi="Times New Roman" w:cs="Times New Roman"/>
          <w:sz w:val="24"/>
          <w:szCs w:val="24"/>
        </w:rPr>
      </w:pPr>
    </w:p>
    <w:p w:rsidR="005A3DEE" w:rsidRDefault="005A3DEE" w:rsidP="005A3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Добрый день!  Кроме этого урока остается еще два часа – контрольная работа и потом уже экзамен. После праздничных дней проведем консультацию по русскому языку (19.05) и по литературе  (12.05). Для консультации по литературе подготовьте свои рефераты, вопросы по их  выполнению. Пришлете мне на мою электронную почту. Для консультации по языку подготовьте вопросы по содержанию и проведению экзамена.</w:t>
      </w:r>
    </w:p>
    <w:p w:rsidR="005A3DEE" w:rsidRDefault="005A3DEE" w:rsidP="005A3DEE">
      <w:pPr>
        <w:pStyle w:val="a3"/>
        <w:shd w:val="clear" w:color="auto" w:fill="FFFFFF"/>
        <w:spacing w:before="0" w:beforeAutospacing="0" w:after="0" w:afterAutospacing="0"/>
      </w:pPr>
      <w:r>
        <w:t xml:space="preserve"> Сегодня </w:t>
      </w:r>
      <w:r>
        <w:rPr>
          <w:b/>
        </w:rPr>
        <w:t xml:space="preserve">выполняем </w:t>
      </w:r>
      <w:r>
        <w:rPr>
          <w:b/>
          <w:bCs/>
        </w:rPr>
        <w:t>проверочную работу по теме: «Знаки препинания в сложных предложениях с различными видами связи».</w:t>
      </w:r>
    </w:p>
    <w:p w:rsidR="005A3DEE" w:rsidRDefault="005A3DEE" w:rsidP="005A3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 внимательны!</w:t>
      </w:r>
    </w:p>
    <w:p w:rsidR="005A3DEE" w:rsidRDefault="005A3DEE" w:rsidP="005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виды придаточных предложений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DEE" w:rsidRDefault="005A3DEE" w:rsidP="005A3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Палатку надо натягивать так, чтобы она гудела, как барабан (К. Паустовский).</w:t>
      </w: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Потом ее надо окопать, чтобы во время дождя вода стекала в канавы по бокам палатки и не подмочили пол (К. Паустовский)</w:t>
      </w: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Почти нет той минуты в сутках, чтобы в последовских полях не кипела работа (М. Салтыков–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дрин)</w:t>
      </w: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Я хочу, чтоб к штыку приравняли перо (В. Маяковский).</w:t>
      </w: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Надо всегда поступать честно, чтобы ни перед кем не было стыдно (К. Паустовский).</w:t>
      </w: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Она любила Ричардсона не потому, чтобы прочла, не потому, чтоб Грандисону она Ловласа предпочла… (А.Пушкин).</w:t>
      </w: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Определение видов союзной и бессоюзной связей в сложном предложении.</w:t>
      </w: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Солнце закатилось, и ночь последовала за ним, без промежутка, как это обыкновенно бывает на юге (М. Лермонтов)</w:t>
      </w:r>
    </w:p>
    <w:p w:rsidR="005A3DEE" w:rsidRDefault="005A3DEE" w:rsidP="005A3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проснулся, уже всходило солнце; курган заслонял его собою (А. Чехов)</w:t>
      </w:r>
    </w:p>
    <w:p w:rsidR="005A3DEE" w:rsidRDefault="005A3DEE" w:rsidP="005A3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Когда он проснулся, уже всходило солнце; курган заслонял его собою, а оно, стараясь брызнуть светом на мир, напряженно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лучи во все стороны и заливало горизонт золотом (А. Чехов)</w:t>
      </w:r>
    </w:p>
    <w:p w:rsidR="005A3DEE" w:rsidRDefault="005A3DEE" w:rsidP="005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Уже давно село солнце, но еще лес не успел стихнуть: горлинки журчали вблизи, кукушка куковала в отдаленье (И. Бунин). </w:t>
      </w:r>
    </w:p>
    <w:p w:rsidR="005A3DEE" w:rsidRDefault="005A3DEE" w:rsidP="005A3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DEE" w:rsidRDefault="005A3DEE" w:rsidP="005A3DEE">
      <w:pPr>
        <w:pStyle w:val="a3"/>
        <w:shd w:val="clear" w:color="auto" w:fill="FFFFFF"/>
        <w:spacing w:before="0" w:beforeAutospacing="0" w:after="135" w:afterAutospacing="0"/>
      </w:pPr>
      <w:r>
        <w:rPr>
          <w:b/>
        </w:rPr>
        <w:t>3. Синтаксический разбор сложного предложения. Выбери правильный ответ</w:t>
      </w:r>
      <w:r>
        <w:t>.</w:t>
      </w:r>
    </w:p>
    <w:p w:rsidR="005A3DEE" w:rsidRDefault="005A3DEE" w:rsidP="005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Но вот однажды, в оттепельный мартовский день, когда аэродром за одно утро вдруг потемнел, а пористый снег осел, так, что самолеты оставляли на нем глубокие борозды, Алексей поднялся на своем истребителе; солнце, согревая все своим теплом, было уже высоко.</w:t>
      </w:r>
    </w:p>
    <w:p w:rsidR="005A3DEE" w:rsidRDefault="005A3DEE" w:rsidP="005A3DEE">
      <w:pPr>
        <w:pStyle w:val="a3"/>
        <w:shd w:val="clear" w:color="auto" w:fill="FFFFFF"/>
        <w:spacing w:before="0" w:beforeAutospacing="0" w:after="135" w:afterAutospacing="0"/>
      </w:pPr>
      <w:r>
        <w:t xml:space="preserve">1. Предложение состоит </w:t>
      </w:r>
      <w:proofErr w:type="gramStart"/>
      <w:r>
        <w:t>из</w:t>
      </w:r>
      <w:proofErr w:type="gramEnd"/>
      <w:r>
        <w:t>:      А-2,            Б-5,           В-4 простых предложений.</w:t>
      </w:r>
    </w:p>
    <w:p w:rsidR="005A3DEE" w:rsidRDefault="005A3DEE" w:rsidP="005A3DEE">
      <w:pPr>
        <w:pStyle w:val="a3"/>
        <w:shd w:val="clear" w:color="auto" w:fill="FFFFFF"/>
        <w:spacing w:before="0" w:beforeAutospacing="0" w:after="135" w:afterAutospacing="0"/>
      </w:pPr>
      <w:r>
        <w:t>2. Между первым и вторым предложениями связь.</w:t>
      </w:r>
      <w:r>
        <w:br/>
        <w:t>А – подчинительная (придаточное изъяснительное).</w:t>
      </w:r>
      <w:r>
        <w:br/>
      </w:r>
      <w:proofErr w:type="gramStart"/>
      <w:r>
        <w:t>Б</w:t>
      </w:r>
      <w:proofErr w:type="gramEnd"/>
      <w:r>
        <w:t xml:space="preserve"> – подчинительная (придаточное определительное).</w:t>
      </w:r>
      <w:r>
        <w:br/>
        <w:t>В – сочинительная.</w:t>
      </w:r>
    </w:p>
    <w:p w:rsidR="005A3DEE" w:rsidRDefault="005A3DEE" w:rsidP="005A3DEE">
      <w:pPr>
        <w:pStyle w:val="a3"/>
        <w:shd w:val="clear" w:color="auto" w:fill="FFFFFF"/>
        <w:spacing w:before="0" w:beforeAutospacing="0" w:after="135" w:afterAutospacing="0"/>
      </w:pPr>
      <w:r>
        <w:t>3. Третье предложение относится к первому как</w:t>
      </w:r>
      <w:proofErr w:type="gramStart"/>
      <w:r>
        <w:br/>
        <w:t>А</w:t>
      </w:r>
      <w:proofErr w:type="gramEnd"/>
      <w:r>
        <w:t xml:space="preserve"> – придаточное обстоятельственное.</w:t>
      </w:r>
      <w:r>
        <w:br/>
      </w:r>
      <w:proofErr w:type="gramStart"/>
      <w:r>
        <w:t>Б</w:t>
      </w:r>
      <w:proofErr w:type="gramEnd"/>
      <w:r>
        <w:t xml:space="preserve"> – придаточное определительное.</w:t>
      </w:r>
      <w:r>
        <w:br/>
        <w:t>В – придаточное изъяснительное.</w:t>
      </w:r>
    </w:p>
    <w:p w:rsidR="005A3DEE" w:rsidRDefault="005A3DEE" w:rsidP="005A3DEE">
      <w:pPr>
        <w:pStyle w:val="a3"/>
        <w:shd w:val="clear" w:color="auto" w:fill="FFFFFF"/>
        <w:spacing w:before="0" w:beforeAutospacing="0" w:after="135" w:afterAutospacing="0"/>
      </w:pPr>
      <w:r>
        <w:lastRenderedPageBreak/>
        <w:t>4. Второе и третье предложения находятся в</w:t>
      </w:r>
      <w:proofErr w:type="gramStart"/>
      <w:r>
        <w:br/>
        <w:t>А</w:t>
      </w:r>
      <w:proofErr w:type="gramEnd"/>
      <w:r>
        <w:t xml:space="preserve"> – однородном подчинении.</w:t>
      </w:r>
      <w:r>
        <w:br/>
        <w:t xml:space="preserve">Б – последовательном </w:t>
      </w:r>
      <w:proofErr w:type="gramStart"/>
      <w:r>
        <w:t>подчинении</w:t>
      </w:r>
      <w:proofErr w:type="gramEnd"/>
      <w:r>
        <w:t>.</w:t>
      </w:r>
      <w:r>
        <w:br/>
        <w:t>В – неоднородном подчинении.</w:t>
      </w:r>
      <w:r>
        <w:br/>
        <w:t xml:space="preserve">Г – параллельном </w:t>
      </w:r>
      <w:proofErr w:type="gramStart"/>
      <w:r>
        <w:t>подчинении</w:t>
      </w:r>
      <w:proofErr w:type="gramEnd"/>
      <w:r>
        <w:t>.</w:t>
      </w:r>
      <w:r>
        <w:br/>
        <w:t xml:space="preserve">Д – комбинированном </w:t>
      </w:r>
      <w:proofErr w:type="gramStart"/>
      <w:r>
        <w:t>подчинении</w:t>
      </w:r>
      <w:proofErr w:type="gramEnd"/>
      <w:r>
        <w:t>.</w:t>
      </w:r>
    </w:p>
    <w:p w:rsidR="005A3DEE" w:rsidRDefault="005A3DEE" w:rsidP="005A3DEE">
      <w:pPr>
        <w:pStyle w:val="a3"/>
        <w:shd w:val="clear" w:color="auto" w:fill="FFFFFF"/>
        <w:spacing w:before="0" w:beforeAutospacing="0" w:after="135" w:afterAutospacing="0"/>
      </w:pPr>
      <w:r>
        <w:t>5. Между третьим и четвертым предложениями связь</w:t>
      </w:r>
      <w:proofErr w:type="gramStart"/>
      <w:r>
        <w:br/>
        <w:t>А</w:t>
      </w:r>
      <w:proofErr w:type="gramEnd"/>
      <w:r>
        <w:t xml:space="preserve"> – сочинительная.</w:t>
      </w:r>
      <w:r>
        <w:br/>
        <w:t xml:space="preserve">Б – </w:t>
      </w:r>
      <w:proofErr w:type="gramStart"/>
      <w:r>
        <w:t>подчинительная</w:t>
      </w:r>
      <w:proofErr w:type="gramEnd"/>
      <w:r>
        <w:t xml:space="preserve"> (придаточное меры и степени).</w:t>
      </w:r>
      <w:r>
        <w:br/>
        <w:t>В – подчинительная (придаточное определительное).</w:t>
      </w:r>
    </w:p>
    <w:p w:rsidR="005A3DEE" w:rsidRDefault="005A3DEE" w:rsidP="005A3DEE">
      <w:pPr>
        <w:pStyle w:val="a3"/>
        <w:shd w:val="clear" w:color="auto" w:fill="FFFFFF"/>
        <w:spacing w:before="0" w:beforeAutospacing="0" w:after="135" w:afterAutospacing="0"/>
      </w:pPr>
      <w:r>
        <w:t>6. Это предложение</w:t>
      </w:r>
      <w:proofErr w:type="gramStart"/>
      <w:r>
        <w:br/>
        <w:t>А</w:t>
      </w:r>
      <w:proofErr w:type="gramEnd"/>
      <w:r>
        <w:t xml:space="preserve"> – сложноподчиненное предложение с однородным и комбинированным подчинением.</w:t>
      </w:r>
      <w:r>
        <w:br/>
      </w:r>
      <w:proofErr w:type="gramStart"/>
      <w:r>
        <w:t>Б</w:t>
      </w:r>
      <w:proofErr w:type="gramEnd"/>
      <w:r>
        <w:t xml:space="preserve"> – сложноподчиненное предложение с однородным и последовательным подчинением.</w:t>
      </w:r>
      <w:r>
        <w:br/>
        <w:t>В – сложное предложение с разными видами связи.</w:t>
      </w:r>
    </w:p>
    <w:p w:rsidR="005A3DEE" w:rsidRDefault="005A3DEE" w:rsidP="005A3DEE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Cs/>
        </w:rPr>
        <w:t>4</w:t>
      </w:r>
      <w:r>
        <w:rPr>
          <w:b/>
          <w:bCs/>
        </w:rPr>
        <w:t xml:space="preserve">. </w:t>
      </w:r>
      <w:r>
        <w:rPr>
          <w:b/>
        </w:rPr>
        <w:t>Расставьте нужные знаки препинания в сложных предложениях с различными видами связи. Выделите грамматические основы, составьте схемы всех предложений.</w:t>
      </w:r>
    </w:p>
    <w:p w:rsidR="005A3DEE" w:rsidRDefault="005A3DEE" w:rsidP="005A3DEE">
      <w:pPr>
        <w:pStyle w:val="a3"/>
        <w:shd w:val="clear" w:color="auto" w:fill="FFFFFF"/>
        <w:spacing w:before="0" w:beforeAutospacing="0" w:after="0" w:afterAutospacing="0"/>
      </w:pPr>
    </w:p>
    <w:p w:rsidR="005A3DEE" w:rsidRDefault="005A3DEE" w:rsidP="005A3DEE">
      <w:pPr>
        <w:pStyle w:val="a3"/>
        <w:shd w:val="clear" w:color="auto" w:fill="FFFFFF"/>
        <w:spacing w:before="0" w:beforeAutospacing="0" w:after="0" w:afterAutospacing="0"/>
      </w:pPr>
      <w:r>
        <w:t xml:space="preserve">1.  Я не слышал о чем говорили мои </w:t>
      </w:r>
      <w:proofErr w:type="gramStart"/>
      <w:r>
        <w:t>соседи</w:t>
      </w:r>
      <w:proofErr w:type="gramEnd"/>
      <w:r>
        <w:t xml:space="preserve"> но мне казалось что речь шла обо мне.</w:t>
      </w:r>
    </w:p>
    <w:p w:rsidR="005A3DEE" w:rsidRDefault="005A3DEE" w:rsidP="005A3DEE">
      <w:pPr>
        <w:pStyle w:val="a3"/>
        <w:shd w:val="clear" w:color="auto" w:fill="FFFFFF"/>
        <w:spacing w:before="0" w:beforeAutospacing="0" w:after="0" w:afterAutospacing="0"/>
      </w:pPr>
      <w:r>
        <w:t xml:space="preserve">2.  День был солнечный жаркий и всем нам захотелось поскорее поехать за </w:t>
      </w:r>
      <w:proofErr w:type="gramStart"/>
      <w:r>
        <w:t>город</w:t>
      </w:r>
      <w:proofErr w:type="gramEnd"/>
      <w:r>
        <w:t xml:space="preserve"> чтобы искупаться в прохладной реке.</w:t>
      </w:r>
    </w:p>
    <w:p w:rsidR="005A3DEE" w:rsidRDefault="005A3DEE" w:rsidP="005A3DEE">
      <w:pPr>
        <w:pStyle w:val="a3"/>
        <w:shd w:val="clear" w:color="auto" w:fill="FFFFFF"/>
        <w:spacing w:before="0" w:beforeAutospacing="0" w:after="0" w:afterAutospacing="0"/>
      </w:pPr>
      <w:r>
        <w:t xml:space="preserve">3. Экзамен был назначен на следующий день и </w:t>
      </w:r>
      <w:proofErr w:type="gramStart"/>
      <w:r>
        <w:t>студенты</w:t>
      </w:r>
      <w:proofErr w:type="gramEnd"/>
      <w:r>
        <w:t xml:space="preserve"> которые жили в общежитии стали собираться группами чтобы повторить наиболее трудные вопросы по предмету.</w:t>
      </w:r>
    </w:p>
    <w:p w:rsidR="005A3DEE" w:rsidRDefault="005A3DEE" w:rsidP="005A3DE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A3DEE" w:rsidRDefault="005A3DEE" w:rsidP="005A3DE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A3DEE" w:rsidRDefault="005A3DEE" w:rsidP="005A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30.04.   Гр.26          Литература</w:t>
      </w:r>
    </w:p>
    <w:p w:rsidR="005A3DEE" w:rsidRDefault="005A3DEE" w:rsidP="005A3DE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Следующая тема по литературе   – «Поэзия         Р. Гамзатова»</w:t>
      </w:r>
    </w:p>
    <w:p w:rsidR="005A3DEE" w:rsidRDefault="005A3DEE" w:rsidP="005A3DEE">
      <w:pPr>
        <w:pStyle w:val="a3"/>
        <w:spacing w:before="0" w:beforeAutospacing="0" w:after="0" w:afterAutospacing="0" w:line="294" w:lineRule="atLeast"/>
      </w:pPr>
      <w:r>
        <w:t xml:space="preserve">     В состав РФ, кроме русского народа, входит много народов и народностей, для которых Россия — родина, большой общий дом. Поэтому мы интересуемся и изучаем литературу других народов.  Культура объединяет народы.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Цель нашего урока  — проследить развитие культуры, литературы  народов России. Сегодня мы с вами познакомимся с жизнью и творчеством Расула Гамзатова — народного дагестанского поэта.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>- Как вы думаете, какие цели вы поставите для себя на этом уроке?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Запишите их в тетрадь.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- Скажите, а зачем нам изучать творчество дагестанского поэта?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 xml:space="preserve">- Что же нужно сделать, чтобы понять, узнать поэта Р. Гамзатова? Давайте составим план, запишем его в тетрадь. 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1. Биография поэта.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2. Эпоха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3. Творчество.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 xml:space="preserve">     Итак, сегодня мы познакомимся с биографией Р. Гамзатова, поговорим о его творчестве, прочтем некоторые стихи. А кто нам лучше всего сможет рассказать о личности дагестанского поэта, как не его современники? 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Вот  воспоминания  Сергея Владимировича Михалкова и Самуила Яковлевича Маршака о поэте.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 xml:space="preserve"> « Высокоталантливый сын малочисленного аварского народа Расул Гамзатов прославил свой родной Дагестан и занял почетное место в семье лучших поэтов великой России. Умение говорить о самом главном, добром и сокровенном, говорить возвышенно и просто — все это присуще только самым большим, самым талантливым поэтам. И таким поэтом был Расул Гамзатов».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(из воспоминаний Сергея Михалкова)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 xml:space="preserve"> «Горец, сын малочисленного аварского народа, он сумел раздвинуть в своей поэзии национальные, территориальные границы и стать известным далеко за пределами родного края. В поэзии искренность, живость, яркая образность, ирония, мудрые размышления высокогорного горца».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( Самуил Маршак)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>-Как характеризуют в своих воспоминаниях Гамзатова его современники?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 xml:space="preserve">Ярким примером этих слов является стихотворение </w:t>
      </w:r>
      <w:r>
        <w:rPr>
          <w:b/>
        </w:rPr>
        <w:t>«Родина горца».</w:t>
      </w:r>
      <w:r>
        <w:t xml:space="preserve"> 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Вот строки из этого стихотворения.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>В большой семье, в крестьянской сакле скромной,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Под солнцем, плывшим в утреннем дыму,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Родился в Дагестанской автономной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Мальчишка, не известный никому.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Он рос над облаками снеговыми,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Где у людей бесстрашные сердца,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И, как ягненок рожками своими,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Гордился родом своего отца.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Играя с ним, его не раз в ту пору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Бросали в небо с возгласом «ура»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Два старших брата, каждый из которых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Был крепким и плечистым, как гора...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...И с крыши мать не раз сгоняла сына,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Когда он там порой стоял один,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На бедра руки положив картинно,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Напоминая глиняный кувшин...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...</w:t>
      </w:r>
      <w:proofErr w:type="gramStart"/>
      <w:r>
        <w:t>О</w:t>
      </w:r>
      <w:proofErr w:type="gramEnd"/>
      <w:r>
        <w:t xml:space="preserve"> всех его делах не понаслышке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 xml:space="preserve">Известно мне.  </w:t>
      </w:r>
      <w:proofErr w:type="gramStart"/>
      <w:r>
        <w:t>Скажу вам, не тая</w:t>
      </w:r>
      <w:proofErr w:type="gramEnd"/>
      <w:r>
        <w:t>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Я очень близок этому мальчишке,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Ведь тем мальчишкой был когда-то я.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 xml:space="preserve">       Расул Гамзатов родился 8 сентября 1923 года в маленьком высокогорном аварском ауле Цада. Его отец Гамзат славился своей мудростью, честностью и умением высмеять острым словом человеческие пороки, недостатки общества. Расул рос как все аульские мальчишки, но когда стал знаменитым поэтом, он не оторвался от Дагестана. Он говорил, что Дагестан — это республика, у которой есть три сокровища. 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Великий поэт Р. Гамзатов сказал: «Дагестан не просто пестро-экзотическая страна, не просто красивые холмы и гранитные скалы, не только снежные вершины и белые облака. Дагестан — это республика, у которой есть три сокровища. Первое сокровище — земля, горы, равнины. Бесценна для горцев каменистая земля. Трудна на ней жизнь. Самая крепкая клятва горца: «Клянусь этой землей».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Второе сокровище — реки, родники, озера, море. Недаром в Дагестане говорят: «Очаг — это сердце дома, а родник — сердце аула».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Третье сокровище — люди. И самым крупным алмазом в этом сокровище Расул Гамзатов считает дружбу трудолюбивого, мужественного дагестанского народа с другими народами.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>...Дагестан, все, что люди мне дали,</w:t>
      </w:r>
      <w:r>
        <w:br/>
        <w:t>Я по чести с тобой разделю,</w:t>
      </w:r>
      <w:r>
        <w:br/>
        <w:t>Я свои ордена и медали</w:t>
      </w:r>
      <w:proofErr w:type="gramStart"/>
      <w:r>
        <w:br/>
        <w:t>Н</w:t>
      </w:r>
      <w:proofErr w:type="gramEnd"/>
      <w:r>
        <w:t>а вершины твои приколю.</w:t>
      </w:r>
      <w:r>
        <w:br/>
      </w:r>
      <w:r>
        <w:br/>
        <w:t>Посвящу тебе звонкие гимны</w:t>
      </w:r>
      <w:proofErr w:type="gramStart"/>
      <w:r>
        <w:br/>
        <w:t>И</w:t>
      </w:r>
      <w:proofErr w:type="gramEnd"/>
      <w:r>
        <w:t xml:space="preserve"> слова, превращенные в стих,</w:t>
      </w:r>
      <w:r>
        <w:br/>
        <w:t>Только бурку лесов подари мне</w:t>
      </w:r>
      <w:r>
        <w:br/>
        <w:t>И папаху вершин снеговых!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>...Характер гордый твой не стерся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И в речи образной живет.</w:t>
      </w:r>
    </w:p>
    <w:p w:rsidR="005A3DEE" w:rsidRDefault="005A3DEE" w:rsidP="005A3DEE">
      <w:pPr>
        <w:pStyle w:val="a3"/>
        <w:spacing w:before="0" w:beforeAutospacing="0" w:after="0" w:afterAutospacing="0"/>
      </w:pPr>
      <w:proofErr w:type="gramStart"/>
      <w:r>
        <w:t>О</w:t>
      </w:r>
      <w:proofErr w:type="gramEnd"/>
      <w:r>
        <w:t xml:space="preserve"> как люблю </w:t>
      </w:r>
      <w:proofErr w:type="gramStart"/>
      <w:r>
        <w:t>я</w:t>
      </w:r>
      <w:proofErr w:type="gramEnd"/>
      <w:r>
        <w:t xml:space="preserve"> сердцем горца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Тебя, мой маленький народ!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 xml:space="preserve">     Расул Гамзатов в своих стихах пишет не только о гордости своим народом, но и о горе, которое объединяет людей. Ярким примером тому — стихотворение «Журавли».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Каждое литературное произведение имеет свою историю.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Находясь в Японии, Р. Гамзатов увидел известный памятник белым журавлям в Хиросиме. Ему рассказали историю о девочке по имени Садако, ставшей жертвой ядерной бомбардировки. Лучшая подруга посоветовала сложить тысячу бумажных журавликов, чтобы справиться с лучевой болезнью. В Японии журавль символизировал счастье и долголетие. Отсюда возникло и поверье — если загадать желание и сложить тысячу "цуру" (бумажных журавликов), оно обязательно исполнится. И тогда, вместо того, чтобы сдаться перед смертельной бедой, или просто разочароваться, она стала делать журавликов. Люди были поражены ее мужеством и терпением.</w:t>
      </w:r>
      <w:r>
        <w:br/>
        <w:t xml:space="preserve">Садако умерла 25 октября 1955 года, и на её похороны прилетело </w:t>
      </w:r>
      <w:proofErr w:type="gramStart"/>
      <w:r>
        <w:t>больше тысячи</w:t>
      </w:r>
      <w:proofErr w:type="gramEnd"/>
      <w:r>
        <w:t xml:space="preserve"> бумажных журавликов. Тысячи журавликов, соединенных невидимыми ниточками.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Поэт был потрясен этой историей. Здесь же, в Японии, он получил известие о смерти матери.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Гамзатов летел в Москву, думал о смерти матери, вспоминал об отце, о братьях, погибших на войне. И та девочка с бумажными журавликами не выходила из памяти. Тогда и родилось стихотворение, которое начиналось такими строчками: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rPr>
          <w:b/>
          <w:bCs/>
        </w:rPr>
        <w:t>Мне кажется порою, что </w:t>
      </w:r>
      <w:r>
        <w:rPr>
          <w:b/>
          <w:bCs/>
          <w:u w:val="single"/>
        </w:rPr>
        <w:t>джигиты</w:t>
      </w:r>
      <w:r>
        <w:rPr>
          <w:b/>
          <w:bCs/>
        </w:rPr>
        <w:t>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rPr>
          <w:b/>
          <w:bCs/>
        </w:rPr>
        <w:t>С кровавых не пришедшие полей,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rPr>
          <w:b/>
          <w:bCs/>
        </w:rPr>
        <w:t>Не в землю эту полегли когда-то,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rPr>
          <w:b/>
          <w:bCs/>
        </w:rPr>
        <w:t>А превратились в белых журавлей.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Потом слово «джигиты» было исправлено на «солдаты»? Почему?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Стихотворение увидел в журнале «Новый мир» певец Марк Бернес. Он значительно переработал стихотворение, показал его Яну Френкелю, который написал музыку.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>Во многих уголках России есть памятники в виде улетающих журавлей. Многие стихи Гамзатова стали песнями, которые исполняли известные певцы и артисты: Анна Герман, Муслим Магомаев, Марк Бернес, Иосиф Кобзон, Валерий Леонтьев, Вахтанг Кикабидзе и др.</w:t>
      </w:r>
    </w:p>
    <w:p w:rsidR="005A3DEE" w:rsidRDefault="005A3DEE" w:rsidP="005A3DEE">
      <w:pPr>
        <w:pStyle w:val="a3"/>
        <w:spacing w:before="0" w:beforeAutospacing="0" w:after="0" w:afterAutospacing="0"/>
      </w:pPr>
    </w:p>
    <w:p w:rsidR="005A3DEE" w:rsidRDefault="005A3DEE" w:rsidP="005A3DEE">
      <w:pPr>
        <w:pStyle w:val="a3"/>
        <w:spacing w:before="0" w:beforeAutospacing="0" w:after="0" w:afterAutospacing="0"/>
      </w:pPr>
      <w:r>
        <w:t>Гамзатов писал вдохновенно о многом, это не только стихи о Родине, о войне, но и о том, что он видит и что чувствует: о любви, долге, философские размышления.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Р. Гамзатов прожил 80 лет. И в день своего восьмидесятилетия 8 сентября 2003 г. за особые заслуги перед отечеством был награжден высшей наградой страны — орденом Святого апостола Андрея Первозванного, выдаваемой за особые государственные заслуги.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3 ноября 2003 г. сердце поэта остановилось. Похоронен он в пригороде Махачкалы, рядом с могилой жены.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t>Имя великого дагестанского поэта навсегда останется в памяти людей. Учреждена премия и стипендия имени Р. Гамзатова, ему поставлен памятник в Махачкале. Каждый год 8 сентября проводятся памятные дни под названием «Белые журавли».</w:t>
      </w:r>
    </w:p>
    <w:p w:rsidR="005A3DEE" w:rsidRDefault="005A3DEE" w:rsidP="005A3DEE">
      <w:pPr>
        <w:pStyle w:val="a3"/>
        <w:spacing w:before="0" w:beforeAutospacing="0" w:after="0" w:afterAutospacing="0"/>
      </w:pPr>
      <w:r>
        <w:rPr>
          <w:b/>
        </w:rPr>
        <w:t>Дом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>адание.</w:t>
      </w:r>
      <w:r>
        <w:t xml:space="preserve"> Составтье краткий конспект, пользуясь планом  и материалом урока. Дополните самостоятельно прочитанным материалом, пользуясь электронной библиотекой и интернетом.</w:t>
      </w:r>
    </w:p>
    <w:p w:rsidR="005A0079" w:rsidRDefault="005A0079"/>
    <w:sectPr w:rsidR="005A0079" w:rsidSect="005A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DDD"/>
    <w:multiLevelType w:val="multilevel"/>
    <w:tmpl w:val="987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3DEE"/>
    <w:rsid w:val="005A0079"/>
    <w:rsid w:val="005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8919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2020-04-29T10:37:00Z</dcterms:created>
  <dcterms:modified xsi:type="dcterms:W3CDTF">2020-04-29T10:38:00Z</dcterms:modified>
</cp:coreProperties>
</file>